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c63f33ea0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5c841039d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Sarcelles,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7c016b9234c36" /><Relationship Type="http://schemas.openxmlformats.org/officeDocument/2006/relationships/numbering" Target="/word/numbering.xml" Id="R527c1253e3fe44d1" /><Relationship Type="http://schemas.openxmlformats.org/officeDocument/2006/relationships/settings" Target="/word/settings.xml" Id="R738368866ddd4959" /><Relationship Type="http://schemas.openxmlformats.org/officeDocument/2006/relationships/image" Target="/word/media/400f87cd-8991-49ff-81ac-934c237b53d7.png" Id="Raa35c841039d4417" /></Relationships>
</file>