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66d6e728d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9f8f375af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Saugnacq-et-Muret,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fa9257bb24859" /><Relationship Type="http://schemas.openxmlformats.org/officeDocument/2006/relationships/numbering" Target="/word/numbering.xml" Id="Rbd9a14f517ba4271" /><Relationship Type="http://schemas.openxmlformats.org/officeDocument/2006/relationships/settings" Target="/word/settings.xml" Id="R21dce5f722af43c0" /><Relationship Type="http://schemas.openxmlformats.org/officeDocument/2006/relationships/image" Target="/word/media/cfe5327b-7d52-4b10-a8ce-fe366cd56580.png" Id="R4989f8f375af45df" /></Relationships>
</file>