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5c5ef1637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476ad92bc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Sauvimont,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1ac783b8d479e" /><Relationship Type="http://schemas.openxmlformats.org/officeDocument/2006/relationships/numbering" Target="/word/numbering.xml" Id="R5d6eda8437874fe2" /><Relationship Type="http://schemas.openxmlformats.org/officeDocument/2006/relationships/settings" Target="/word/settings.xml" Id="R7ef8f2b1609248d4" /><Relationship Type="http://schemas.openxmlformats.org/officeDocument/2006/relationships/image" Target="/word/media/7cd8520e-d2c0-46da-ace0-5a674bad100a.png" Id="R14b476ad92bc4ccd" /></Relationships>
</file>