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27098b7c4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351b92af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f7f229f434037" /><Relationship Type="http://schemas.openxmlformats.org/officeDocument/2006/relationships/numbering" Target="/word/numbering.xml" Id="R44c4e25bb76f49d7" /><Relationship Type="http://schemas.openxmlformats.org/officeDocument/2006/relationships/settings" Target="/word/settings.xml" Id="Rb6eba0f7fe3f49b4" /><Relationship Type="http://schemas.openxmlformats.org/officeDocument/2006/relationships/image" Target="/word/media/5ae0e3f0-d87c-4561-8dee-e45dfede7f11.png" Id="Re2f351b92af545dc" /></Relationships>
</file>