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b8cb073f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b0b08fcb8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e0faae574a29" /><Relationship Type="http://schemas.openxmlformats.org/officeDocument/2006/relationships/numbering" Target="/word/numbering.xml" Id="R1be8dc6a2e6b47c9" /><Relationship Type="http://schemas.openxmlformats.org/officeDocument/2006/relationships/settings" Target="/word/settings.xml" Id="Rd670e85ed85747c8" /><Relationship Type="http://schemas.openxmlformats.org/officeDocument/2006/relationships/image" Target="/word/media/cd3325c1-19a9-4c3f-8942-5e242a8a72e4.png" Id="R838b0b08fcb84cb0" /></Relationships>
</file>