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a98ae927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d2edbe4ed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Serre Chevalier,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5f17222b441f6" /><Relationship Type="http://schemas.openxmlformats.org/officeDocument/2006/relationships/numbering" Target="/word/numbering.xml" Id="R17d6c5e8121849e4" /><Relationship Type="http://schemas.openxmlformats.org/officeDocument/2006/relationships/settings" Target="/word/settings.xml" Id="R797c80a546784b40" /><Relationship Type="http://schemas.openxmlformats.org/officeDocument/2006/relationships/image" Target="/word/media/8cd7855e-4cad-407b-99d9-fe9a824384b1.png" Id="R053d2edbe4ed4117" /></Relationships>
</file>