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850c2ad54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34647875b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Serres-Sainte-Marie,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31b73f7864018" /><Relationship Type="http://schemas.openxmlformats.org/officeDocument/2006/relationships/numbering" Target="/word/numbering.xml" Id="R05b7a12aece14670" /><Relationship Type="http://schemas.openxmlformats.org/officeDocument/2006/relationships/settings" Target="/word/settings.xml" Id="Rad0c651c89624e2f" /><Relationship Type="http://schemas.openxmlformats.org/officeDocument/2006/relationships/image" Target="/word/media/f733147e-0c27-4420-ab51-ef15bed424cd.png" Id="R1ff34647875b4d91" /></Relationships>
</file>