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e149c490a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3f907f9d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Servaville-Salmonville,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0b650c1bb48fc" /><Relationship Type="http://schemas.openxmlformats.org/officeDocument/2006/relationships/numbering" Target="/word/numbering.xml" Id="R7913fbe518844f83" /><Relationship Type="http://schemas.openxmlformats.org/officeDocument/2006/relationships/settings" Target="/word/settings.xml" Id="R9abb8a931c2040b1" /><Relationship Type="http://schemas.openxmlformats.org/officeDocument/2006/relationships/image" Target="/word/media/d55677dd-bed5-42d7-a5c4-a6c4add86d0f.png" Id="Ra9e3f907f9dc4d36" /></Relationships>
</file>