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32962908b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cb299af1c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Servigny-les-Raville,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7610cdc4e49c0" /><Relationship Type="http://schemas.openxmlformats.org/officeDocument/2006/relationships/numbering" Target="/word/numbering.xml" Id="R3b201904655243df" /><Relationship Type="http://schemas.openxmlformats.org/officeDocument/2006/relationships/settings" Target="/word/settings.xml" Id="R3a9358b2efad45c0" /><Relationship Type="http://schemas.openxmlformats.org/officeDocument/2006/relationships/image" Target="/word/media/9c291106-f66d-449a-a95e-23ff47d12623.png" Id="Rb86cb299af1c4e16" /></Relationships>
</file>