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157509e31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23f22c3b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Silvarouvres,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3f7efb68f44b0" /><Relationship Type="http://schemas.openxmlformats.org/officeDocument/2006/relationships/numbering" Target="/word/numbering.xml" Id="R85982788112a49c3" /><Relationship Type="http://schemas.openxmlformats.org/officeDocument/2006/relationships/settings" Target="/word/settings.xml" Id="R30efe336ca5a4643" /><Relationship Type="http://schemas.openxmlformats.org/officeDocument/2006/relationships/image" Target="/word/media/924deb5a-d49a-4b38-b72a-b6546d4704e6.png" Id="R06de23f22c3b40d6" /></Relationships>
</file>