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b148bc0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7561d86e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d66340160413e" /><Relationship Type="http://schemas.openxmlformats.org/officeDocument/2006/relationships/numbering" Target="/word/numbering.xml" Id="R5264d1d947ca4536" /><Relationship Type="http://schemas.openxmlformats.org/officeDocument/2006/relationships/settings" Target="/word/settings.xml" Id="Ra162d3466e7d4e6c" /><Relationship Type="http://schemas.openxmlformats.org/officeDocument/2006/relationships/image" Target="/word/media/596fb3bd-7c64-4977-9474-e9a595ef7c1b.png" Id="R1d087561d86e469a" /></Relationships>
</file>