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883b6d47a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1d9f78b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Sommette-Eaucourt,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f59c55e2b408d" /><Relationship Type="http://schemas.openxmlformats.org/officeDocument/2006/relationships/numbering" Target="/word/numbering.xml" Id="Rd0ba3b73595249a2" /><Relationship Type="http://schemas.openxmlformats.org/officeDocument/2006/relationships/settings" Target="/word/settings.xml" Id="R1890a888848f4d72" /><Relationship Type="http://schemas.openxmlformats.org/officeDocument/2006/relationships/image" Target="/word/media/5fcff924-b894-486f-8f97-e51ec53934b6.png" Id="R915b1d9f78b246ba" /></Relationships>
</file>