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26d8ac570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a6d255c22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ef6ff55a4c1a" /><Relationship Type="http://schemas.openxmlformats.org/officeDocument/2006/relationships/numbering" Target="/word/numbering.xml" Id="R6027bc50c93d405e" /><Relationship Type="http://schemas.openxmlformats.org/officeDocument/2006/relationships/settings" Target="/word/settings.xml" Id="Rbc228fe3101240fa" /><Relationship Type="http://schemas.openxmlformats.org/officeDocument/2006/relationships/image" Target="/word/media/746daddc-3eef-4123-bc0f-71f50e1311ec.png" Id="R6f1a6d255c224ef9" /></Relationships>
</file>