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89d3a5795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4a6c6aa1f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Suilly-la-Tour,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6a181edce4b3f" /><Relationship Type="http://schemas.openxmlformats.org/officeDocument/2006/relationships/numbering" Target="/word/numbering.xml" Id="R972aebff9efb4018" /><Relationship Type="http://schemas.openxmlformats.org/officeDocument/2006/relationships/settings" Target="/word/settings.xml" Id="Rc6f25bc7c9644a9a" /><Relationship Type="http://schemas.openxmlformats.org/officeDocument/2006/relationships/image" Target="/word/media/5ff0024b-4bfb-46a1-8cf4-5f2297193849.png" Id="Rf104a6c6aa1f43d9" /></Relationships>
</file>