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2d3c97a90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4491441c3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Sury-le-Comtal,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fb4b998a04620" /><Relationship Type="http://schemas.openxmlformats.org/officeDocument/2006/relationships/numbering" Target="/word/numbering.xml" Id="Rb965104540dd4e47" /><Relationship Type="http://schemas.openxmlformats.org/officeDocument/2006/relationships/settings" Target="/word/settings.xml" Id="R5a7d1b9070224d5d" /><Relationship Type="http://schemas.openxmlformats.org/officeDocument/2006/relationships/image" Target="/word/media/6f684f9b-7cc6-4cc5-926f-3a53f13a525e.png" Id="Rc054491441c34212" /></Relationships>
</file>