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1dd24e983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23fcb5430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Terdeghem,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1cf1e8ea44c0c" /><Relationship Type="http://schemas.openxmlformats.org/officeDocument/2006/relationships/numbering" Target="/word/numbering.xml" Id="R7ec4533d4b8d4b9d" /><Relationship Type="http://schemas.openxmlformats.org/officeDocument/2006/relationships/settings" Target="/word/settings.xml" Id="Rac420fa2caf74de3" /><Relationship Type="http://schemas.openxmlformats.org/officeDocument/2006/relationships/image" Target="/word/media/4c9477c9-0d5c-4174-99bb-6fc9efcfc91a.png" Id="Rb3223fcb5430437d" /></Relationships>
</file>