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8a9f281e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c4971a1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8fc42f0f4b5a" /><Relationship Type="http://schemas.openxmlformats.org/officeDocument/2006/relationships/numbering" Target="/word/numbering.xml" Id="Re2ed9fcad1204fea" /><Relationship Type="http://schemas.openxmlformats.org/officeDocument/2006/relationships/settings" Target="/word/settings.xml" Id="Rb711296d93214314" /><Relationship Type="http://schemas.openxmlformats.org/officeDocument/2006/relationships/image" Target="/word/media/091f7c28-9fcf-461c-8f0a-d12b7e24fd64.png" Id="R1b85c4971a1f4bac" /></Relationships>
</file>