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2a20eda73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265bd889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29fd8614c4c5c" /><Relationship Type="http://schemas.openxmlformats.org/officeDocument/2006/relationships/numbering" Target="/word/numbering.xml" Id="Ra408ecb414454b0a" /><Relationship Type="http://schemas.openxmlformats.org/officeDocument/2006/relationships/settings" Target="/word/settings.xml" Id="R92da2b946c8c4564" /><Relationship Type="http://schemas.openxmlformats.org/officeDocument/2006/relationships/image" Target="/word/media/efce0507-6cd5-46b7-8660-9f12e2a82b14.png" Id="Rd83e265bd8894a32" /></Relationships>
</file>