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43124f671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2a3da1749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Thiers-sur-Theve,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a6b0ad88640a7" /><Relationship Type="http://schemas.openxmlformats.org/officeDocument/2006/relationships/numbering" Target="/word/numbering.xml" Id="Ra76786b4a1f34b3b" /><Relationship Type="http://schemas.openxmlformats.org/officeDocument/2006/relationships/settings" Target="/word/settings.xml" Id="R785935cceee7404b" /><Relationship Type="http://schemas.openxmlformats.org/officeDocument/2006/relationships/image" Target="/word/media/a110239c-8c97-42e7-bf35-2a706ffb54a8.png" Id="Rc052a3da17494e8a" /></Relationships>
</file>