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6a275bf64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b46f237b4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Thinvaux,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5b887b08c408c" /><Relationship Type="http://schemas.openxmlformats.org/officeDocument/2006/relationships/numbering" Target="/word/numbering.xml" Id="R5e32b83478734397" /><Relationship Type="http://schemas.openxmlformats.org/officeDocument/2006/relationships/settings" Target="/word/settings.xml" Id="Rf6e38829c5844bfc" /><Relationship Type="http://schemas.openxmlformats.org/officeDocument/2006/relationships/image" Target="/word/media/ccf5924b-6a32-4e7d-b1d0-f4755de976e2.png" Id="Rd2bb46f237b44031" /></Relationships>
</file>