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2acd171b8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732a1d0f0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Thuit-Hebert,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baa6bf6ec4227" /><Relationship Type="http://schemas.openxmlformats.org/officeDocument/2006/relationships/numbering" Target="/word/numbering.xml" Id="R4ea4e92c45a34cd2" /><Relationship Type="http://schemas.openxmlformats.org/officeDocument/2006/relationships/settings" Target="/word/settings.xml" Id="R0b0f7b7c12e9425c" /><Relationship Type="http://schemas.openxmlformats.org/officeDocument/2006/relationships/image" Target="/word/media/ca79376d-d27e-4235-84c4-d8efa03d77dc.png" Id="R551732a1d0f04818" /></Relationships>
</file>