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2933cb088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7298ab6b2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Tiers du 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f34ed7ac64adf" /><Relationship Type="http://schemas.openxmlformats.org/officeDocument/2006/relationships/numbering" Target="/word/numbering.xml" Id="R0185130124824160" /><Relationship Type="http://schemas.openxmlformats.org/officeDocument/2006/relationships/settings" Target="/word/settings.xml" Id="R8fc08cb1be124afe" /><Relationship Type="http://schemas.openxmlformats.org/officeDocument/2006/relationships/image" Target="/word/media/52fb15e1-e645-4ce8-a9fa-a4cab28b898c.png" Id="R75a7298ab6b2454f" /></Relationships>
</file>