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3c6ef5a94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8ff5e1acb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Tilloy-et-Bellay,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a25c4a7564457" /><Relationship Type="http://schemas.openxmlformats.org/officeDocument/2006/relationships/numbering" Target="/word/numbering.xml" Id="R83c81f660ef24c44" /><Relationship Type="http://schemas.openxmlformats.org/officeDocument/2006/relationships/settings" Target="/word/settings.xml" Id="R9f07fe27160d400a" /><Relationship Type="http://schemas.openxmlformats.org/officeDocument/2006/relationships/image" Target="/word/media/9486e629-c339-41d9-a173-2e49adfe496c.png" Id="Rd2e8ff5e1acb4c18" /></Relationships>
</file>