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fdbb522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3b081d89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d191f90d64a50" /><Relationship Type="http://schemas.openxmlformats.org/officeDocument/2006/relationships/numbering" Target="/word/numbering.xml" Id="Rfdd1eee052a9406d" /><Relationship Type="http://schemas.openxmlformats.org/officeDocument/2006/relationships/settings" Target="/word/settings.xml" Id="R6ea4ef7b052d48ab" /><Relationship Type="http://schemas.openxmlformats.org/officeDocument/2006/relationships/image" Target="/word/media/3bc0a264-3dd0-493e-a90c-b4fd381896e4.png" Id="R1b1e3b081d8949b7" /></Relationships>
</file>