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5d6eb59ae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140a07a4d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Torteval-Quesnay,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bd38e5dc84b72" /><Relationship Type="http://schemas.openxmlformats.org/officeDocument/2006/relationships/numbering" Target="/word/numbering.xml" Id="Rf99b7e776ecd47c7" /><Relationship Type="http://schemas.openxmlformats.org/officeDocument/2006/relationships/settings" Target="/word/settings.xml" Id="R8e8c4e2bd6a74965" /><Relationship Type="http://schemas.openxmlformats.org/officeDocument/2006/relationships/image" Target="/word/media/dacc6435-c60b-4cfc-a257-732b1a66225b.png" Id="R9c5140a07a4d4e7f" /></Relationships>
</file>