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1e0367c4d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d61c4cc2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8528513d448e" /><Relationship Type="http://schemas.openxmlformats.org/officeDocument/2006/relationships/numbering" Target="/word/numbering.xml" Id="R957e5879cb6d4969" /><Relationship Type="http://schemas.openxmlformats.org/officeDocument/2006/relationships/settings" Target="/word/settings.xml" Id="R3136391d7470453e" /><Relationship Type="http://schemas.openxmlformats.org/officeDocument/2006/relationships/image" Target="/word/media/a5f79f93-523d-4bba-b1ae-c7fb5f37eadd.png" Id="Ra32d61c4cc254a19" /></Relationships>
</file>