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5a9edaa73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206b041df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Toussus-le-Noble,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28bcb6d364c32" /><Relationship Type="http://schemas.openxmlformats.org/officeDocument/2006/relationships/numbering" Target="/word/numbering.xml" Id="R521e7d69cd094c06" /><Relationship Type="http://schemas.openxmlformats.org/officeDocument/2006/relationships/settings" Target="/word/settings.xml" Id="R03df1abf9eba4b53" /><Relationship Type="http://schemas.openxmlformats.org/officeDocument/2006/relationships/image" Target="/word/media/f62fc55c-6e52-42e0-8222-38210a3499e1.png" Id="R40f206b041df4723" /></Relationships>
</file>