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bc57764d1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28fd34feb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Tredarzec,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3b1c9a42449de" /><Relationship Type="http://schemas.openxmlformats.org/officeDocument/2006/relationships/numbering" Target="/word/numbering.xml" Id="R3c2c1e161a824389" /><Relationship Type="http://schemas.openxmlformats.org/officeDocument/2006/relationships/settings" Target="/word/settings.xml" Id="R27f1f6ae9dff48c6" /><Relationship Type="http://schemas.openxmlformats.org/officeDocument/2006/relationships/image" Target="/word/media/c9d7f1ca-b577-4d94-97e7-0962261492f1.png" Id="Rb5b28fd34feb4b8e" /></Relationships>
</file>