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fdf97cf44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1f9961c87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Tregounour,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fcb9d48894c3b" /><Relationship Type="http://schemas.openxmlformats.org/officeDocument/2006/relationships/numbering" Target="/word/numbering.xml" Id="Rb65ba12678f0437d" /><Relationship Type="http://schemas.openxmlformats.org/officeDocument/2006/relationships/settings" Target="/word/settings.xml" Id="R8ca46cf8a5a448cd" /><Relationship Type="http://schemas.openxmlformats.org/officeDocument/2006/relationships/image" Target="/word/media/b02681f1-7da0-4f99-969d-583b38169874.png" Id="R1721f9961c874be5" /></Relationships>
</file>