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fdd94979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c5485b350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3a58ae4084dd5" /><Relationship Type="http://schemas.openxmlformats.org/officeDocument/2006/relationships/numbering" Target="/word/numbering.xml" Id="Raa598e77a74b474e" /><Relationship Type="http://schemas.openxmlformats.org/officeDocument/2006/relationships/settings" Target="/word/settings.xml" Id="Raa910b8147c54c54" /><Relationship Type="http://schemas.openxmlformats.org/officeDocument/2006/relationships/image" Target="/word/media/72d61026-1c6f-46e0-a0cf-6ed5b3541576.png" Id="R011c5485b350400c" /></Relationships>
</file>