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ebbaf6677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28f7a6315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Tuara,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a3fdd58c44719" /><Relationship Type="http://schemas.openxmlformats.org/officeDocument/2006/relationships/numbering" Target="/word/numbering.xml" Id="R8680d847f05d4e4f" /><Relationship Type="http://schemas.openxmlformats.org/officeDocument/2006/relationships/settings" Target="/word/settings.xml" Id="R7f9658d009af43d5" /><Relationship Type="http://schemas.openxmlformats.org/officeDocument/2006/relationships/image" Target="/word/media/bbb68554-445a-4a65-a22a-af228d5fac9b.png" Id="R59f28f7a63154bd9" /></Relationships>
</file>