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f5f282376748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41116025d443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Tuseau,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1896309bef42ad" /><Relationship Type="http://schemas.openxmlformats.org/officeDocument/2006/relationships/numbering" Target="/word/numbering.xml" Id="R8ae0b1c92d114f40" /><Relationship Type="http://schemas.openxmlformats.org/officeDocument/2006/relationships/settings" Target="/word/settings.xml" Id="R7e75ff344dac452d" /><Relationship Type="http://schemas.openxmlformats.org/officeDocument/2006/relationships/image" Target="/word/media/eb3c8709-9f4a-472b-82c3-9d4375a35c5e.png" Id="Rb941116025d44373" /></Relationships>
</file>