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a48779aa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74a625aec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54fd5bf3944c7" /><Relationship Type="http://schemas.openxmlformats.org/officeDocument/2006/relationships/numbering" Target="/word/numbering.xml" Id="Rd7d84b667c7741cc" /><Relationship Type="http://schemas.openxmlformats.org/officeDocument/2006/relationships/settings" Target="/word/settings.xml" Id="R1faaa906ff6840b8" /><Relationship Type="http://schemas.openxmlformats.org/officeDocument/2006/relationships/image" Target="/word/media/201d0e3a-0097-48b5-8c2e-b170a295e1d9.png" Id="R84274a625aec4c97" /></Relationships>
</file>