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1c1a167ba41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d8fb2b59c34b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Ussac,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ff32e65d1341a2" /><Relationship Type="http://schemas.openxmlformats.org/officeDocument/2006/relationships/numbering" Target="/word/numbering.xml" Id="Rb5b6dc882e514a2c" /><Relationship Type="http://schemas.openxmlformats.org/officeDocument/2006/relationships/settings" Target="/word/settings.xml" Id="R402efd78cc81414a" /><Relationship Type="http://schemas.openxmlformats.org/officeDocument/2006/relationships/image" Target="/word/media/736a84f3-b3df-448c-9209-8dc789a4a6ad.png" Id="R85d8fb2b59c34b39" /></Relationships>
</file>