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c15afac3f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bdca7c0b7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Vacherie,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6242e048e4779" /><Relationship Type="http://schemas.openxmlformats.org/officeDocument/2006/relationships/numbering" Target="/word/numbering.xml" Id="R253826d7e8aa4778" /><Relationship Type="http://schemas.openxmlformats.org/officeDocument/2006/relationships/settings" Target="/word/settings.xml" Id="Rfdaf946382ad4230" /><Relationship Type="http://schemas.openxmlformats.org/officeDocument/2006/relationships/image" Target="/word/media/09f4aec5-1887-4cd8-a5d4-ccc7ecfaf99a.png" Id="R86cbdca7c0b74718" /></Relationships>
</file>