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f916b0e13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2c7a12f0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c28c35b9445b7" /><Relationship Type="http://schemas.openxmlformats.org/officeDocument/2006/relationships/numbering" Target="/word/numbering.xml" Id="Rd6733f25f8044a4e" /><Relationship Type="http://schemas.openxmlformats.org/officeDocument/2006/relationships/settings" Target="/word/settings.xml" Id="R24fd27e370ff4071" /><Relationship Type="http://schemas.openxmlformats.org/officeDocument/2006/relationships/image" Target="/word/media/51bd7b6b-8e03-47fa-a5ad-2e0c1b2050fe.png" Id="R38a2c7a12f0a4c5b" /></Relationships>
</file>