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211c8de0b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15c53fb6f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Valence-en-Brie,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387ec41da4299" /><Relationship Type="http://schemas.openxmlformats.org/officeDocument/2006/relationships/numbering" Target="/word/numbering.xml" Id="R5a8e82d9d2e64ac1" /><Relationship Type="http://schemas.openxmlformats.org/officeDocument/2006/relationships/settings" Target="/word/settings.xml" Id="R800543c86d2a4964" /><Relationship Type="http://schemas.openxmlformats.org/officeDocument/2006/relationships/image" Target="/word/media/ace000ce-038c-4541-a562-3f5e30f722c8.png" Id="Rf6415c53fb6f4910" /></Relationships>
</file>