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2bd286728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1301682ac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Vallon-en-Sully,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ee11260354029" /><Relationship Type="http://schemas.openxmlformats.org/officeDocument/2006/relationships/numbering" Target="/word/numbering.xml" Id="R57a2fac473974d45" /><Relationship Type="http://schemas.openxmlformats.org/officeDocument/2006/relationships/settings" Target="/word/settings.xml" Id="R4323eeff8a204452" /><Relationship Type="http://schemas.openxmlformats.org/officeDocument/2006/relationships/image" Target="/word/media/65ccf38a-3ae5-48bb-9bde-7aa899c7169b.png" Id="R5041301682ac4f49" /></Relationships>
</file>