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e0ae2e1a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05ce7ac1b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Varennes-sur-Morge,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9061b4e3a41f7" /><Relationship Type="http://schemas.openxmlformats.org/officeDocument/2006/relationships/numbering" Target="/word/numbering.xml" Id="Rc2ec8330fc9e49fb" /><Relationship Type="http://schemas.openxmlformats.org/officeDocument/2006/relationships/settings" Target="/word/settings.xml" Id="Rea4746a48c5143ba" /><Relationship Type="http://schemas.openxmlformats.org/officeDocument/2006/relationships/image" Target="/word/media/ae02d360-204c-4db2-9321-9084eea318cd.png" Id="R2dd05ce7ac1b4751" /></Relationships>
</file>