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c2a40776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bfc28a097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Vauciennes,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87417b190418f" /><Relationship Type="http://schemas.openxmlformats.org/officeDocument/2006/relationships/numbering" Target="/word/numbering.xml" Id="R90fe6fe6fbac4821" /><Relationship Type="http://schemas.openxmlformats.org/officeDocument/2006/relationships/settings" Target="/word/settings.xml" Id="R5980bfe518274a37" /><Relationship Type="http://schemas.openxmlformats.org/officeDocument/2006/relationships/image" Target="/word/media/a6e606c3-25cb-4b23-b86f-bbdd8da9d85c.png" Id="Rc68bfc28a09745af" /></Relationships>
</file>