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b2cec9c8b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e2cd49501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Veckring,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f8fd3d4143e6" /><Relationship Type="http://schemas.openxmlformats.org/officeDocument/2006/relationships/numbering" Target="/word/numbering.xml" Id="R1cc4db5e57c94ae6" /><Relationship Type="http://schemas.openxmlformats.org/officeDocument/2006/relationships/settings" Target="/word/settings.xml" Id="Rf21208c417cd4988" /><Relationship Type="http://schemas.openxmlformats.org/officeDocument/2006/relationships/image" Target="/word/media/2024ecf9-1b8a-455b-ae2a-f89d3caabb3b.png" Id="Rb5de2cd495014b56" /></Relationships>
</file>