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8795cac1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d4e80a55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62cafa95d448d" /><Relationship Type="http://schemas.openxmlformats.org/officeDocument/2006/relationships/numbering" Target="/word/numbering.xml" Id="R9ec58c345ec349f9" /><Relationship Type="http://schemas.openxmlformats.org/officeDocument/2006/relationships/settings" Target="/word/settings.xml" Id="Rd37a9d20f2df465b" /><Relationship Type="http://schemas.openxmlformats.org/officeDocument/2006/relationships/image" Target="/word/media/5425616d-0c39-4f5e-bd8d-5aa3080d95a6.png" Id="R5f6d4e80a554461b" /></Relationships>
</file>