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81bee0c06f47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1a903069c04d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Vers-sur-Meouge,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5e5d128204f17" /><Relationship Type="http://schemas.openxmlformats.org/officeDocument/2006/relationships/numbering" Target="/word/numbering.xml" Id="R6c17aceab6cf4f78" /><Relationship Type="http://schemas.openxmlformats.org/officeDocument/2006/relationships/settings" Target="/word/settings.xml" Id="R70c31ac57012493e" /><Relationship Type="http://schemas.openxmlformats.org/officeDocument/2006/relationships/image" Target="/word/media/8e007590-4558-49f8-8da7-c2befeb86703.png" Id="Rb71a903069c04d92" /></Relationships>
</file>