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a528c0e86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f6675c04c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714e878dc41fc" /><Relationship Type="http://schemas.openxmlformats.org/officeDocument/2006/relationships/numbering" Target="/word/numbering.xml" Id="R456faa42f6564f96" /><Relationship Type="http://schemas.openxmlformats.org/officeDocument/2006/relationships/settings" Target="/word/settings.xml" Id="R6507d582d52045a5" /><Relationship Type="http://schemas.openxmlformats.org/officeDocument/2006/relationships/image" Target="/word/media/c2f04ed7-0538-400a-b0eb-19837f43ee63.png" Id="R215f6675c04c423c" /></Relationships>
</file>