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a26089d76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1fc4296bd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Vibrac,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b71fd7b294f16" /><Relationship Type="http://schemas.openxmlformats.org/officeDocument/2006/relationships/numbering" Target="/word/numbering.xml" Id="Rc40c4d6b92324b5c" /><Relationship Type="http://schemas.openxmlformats.org/officeDocument/2006/relationships/settings" Target="/word/settings.xml" Id="R704eceea4cd84fb2" /><Relationship Type="http://schemas.openxmlformats.org/officeDocument/2006/relationships/image" Target="/word/media/5b9e13c6-4e16-45bc-a444-acb113a653ec.png" Id="R1921fc4296bd45e0" /></Relationships>
</file>