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6b3e9358c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c012124a2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Vieux Chatelaillon,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e18ddccbe48c9" /><Relationship Type="http://schemas.openxmlformats.org/officeDocument/2006/relationships/numbering" Target="/word/numbering.xml" Id="Rd2b205bd705848f2" /><Relationship Type="http://schemas.openxmlformats.org/officeDocument/2006/relationships/settings" Target="/word/settings.xml" Id="R53c6d30df39e49ef" /><Relationship Type="http://schemas.openxmlformats.org/officeDocument/2006/relationships/image" Target="/word/media/352c9fcb-e6ee-4068-86eb-54ab77de9398.png" Id="R7dec012124a2445c" /></Relationships>
</file>