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a7eda95b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e11adf4d7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Villars-les-Blamont,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164eb67f24fb5" /><Relationship Type="http://schemas.openxmlformats.org/officeDocument/2006/relationships/numbering" Target="/word/numbering.xml" Id="R46199b35e62b4bcf" /><Relationship Type="http://schemas.openxmlformats.org/officeDocument/2006/relationships/settings" Target="/word/settings.xml" Id="R7e8d31c61b724cf5" /><Relationship Type="http://schemas.openxmlformats.org/officeDocument/2006/relationships/image" Target="/word/media/97c7ec45-610e-42d2-a09e-eb5c3bc12db2.png" Id="R018e11adf4d743ee" /></Relationships>
</file>