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2e95d7a34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9ae9c2d26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Villecien,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10bcd98eb4cc0" /><Relationship Type="http://schemas.openxmlformats.org/officeDocument/2006/relationships/numbering" Target="/word/numbering.xml" Id="Rf763437367244c68" /><Relationship Type="http://schemas.openxmlformats.org/officeDocument/2006/relationships/settings" Target="/word/settings.xml" Id="R2e1eff48dda84117" /><Relationship Type="http://schemas.openxmlformats.org/officeDocument/2006/relationships/image" Target="/word/media/1d67830d-692c-4490-ac6e-a78c1145ebf3.png" Id="R6239ae9c2d2643fc" /></Relationships>
</file>