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a433e08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dceb10f8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Villeneuve-au-Chemin,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6eb4be855436c" /><Relationship Type="http://schemas.openxmlformats.org/officeDocument/2006/relationships/numbering" Target="/word/numbering.xml" Id="R1ca391c4951d4164" /><Relationship Type="http://schemas.openxmlformats.org/officeDocument/2006/relationships/settings" Target="/word/settings.xml" Id="R1dadf4ca5e1847f7" /><Relationship Type="http://schemas.openxmlformats.org/officeDocument/2006/relationships/image" Target="/word/media/ba97690d-6fdc-4216-8eee-1091a7329d3b.png" Id="Rea2dceb10f8642d9" /></Relationships>
</file>