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5055e205f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1ce812a25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Villeneuve-Renneville-Chevigny,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15be4987c4780" /><Relationship Type="http://schemas.openxmlformats.org/officeDocument/2006/relationships/numbering" Target="/word/numbering.xml" Id="Rfb44d35eec5c4984" /><Relationship Type="http://schemas.openxmlformats.org/officeDocument/2006/relationships/settings" Target="/word/settings.xml" Id="Rb44f866c5b1e4437" /><Relationship Type="http://schemas.openxmlformats.org/officeDocument/2006/relationships/image" Target="/word/media/91c74985-a06a-4d61-9173-a44ead024d33.png" Id="Rb721ce812a2545e8" /></Relationships>
</file>